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75E6" w14:textId="45D30B93" w:rsidR="00B708AF" w:rsidRPr="00AE23B7" w:rsidRDefault="00CC55D0">
      <w:pPr>
        <w:pStyle w:val="Standard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KESKI-KARJALAN VAMMAISNEUVOSTON KOKOUS</w:t>
      </w:r>
    </w:p>
    <w:p w14:paraId="3B0ADD42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2AD70B9D" w14:textId="35E0C801" w:rsidR="00B708AF" w:rsidRPr="00AE23B7" w:rsidRDefault="00CC55D0">
      <w:pPr>
        <w:pStyle w:val="Standard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Kitee </w:t>
      </w:r>
      <w:r w:rsidR="00AE23B7" w:rsidRPr="00AE23B7">
        <w:rPr>
          <w:rFonts w:asciiTheme="minorHAnsi" w:hAnsiTheme="minorHAnsi" w:cstheme="minorHAnsi"/>
        </w:rPr>
        <w:t>29.08.2024 klo</w:t>
      </w:r>
      <w:r w:rsidRPr="00AE23B7">
        <w:rPr>
          <w:rFonts w:asciiTheme="minorHAnsi" w:hAnsiTheme="minorHAnsi" w:cstheme="minorHAnsi"/>
        </w:rPr>
        <w:t xml:space="preserve"> 11:00</w:t>
      </w:r>
    </w:p>
    <w:p w14:paraId="16E54953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753AACF9" w14:textId="00C86584" w:rsidR="00B708AF" w:rsidRPr="00AE23B7" w:rsidRDefault="00CC55D0">
      <w:pPr>
        <w:pStyle w:val="Standard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Kokoontuminen Näyttelykeskukse</w:t>
      </w:r>
      <w:r>
        <w:rPr>
          <w:rFonts w:asciiTheme="minorHAnsi" w:hAnsiTheme="minorHAnsi" w:cstheme="minorHAnsi"/>
        </w:rPr>
        <w:t>ssa</w:t>
      </w:r>
    </w:p>
    <w:p w14:paraId="07C281E8" w14:textId="77777777" w:rsidR="00AE23B7" w:rsidRDefault="00AE23B7">
      <w:pPr>
        <w:pStyle w:val="Standard"/>
        <w:rPr>
          <w:rFonts w:asciiTheme="minorHAnsi" w:hAnsiTheme="minorHAnsi" w:cstheme="minorHAnsi"/>
        </w:rPr>
      </w:pPr>
    </w:p>
    <w:p w14:paraId="11E8D8EE" w14:textId="367C18B5" w:rsidR="00B708AF" w:rsidRPr="00AE23B7" w:rsidRDefault="00CC55D0">
      <w:pPr>
        <w:pStyle w:val="Standard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Läsnä:</w:t>
      </w:r>
      <w:r w:rsidR="00AE23B7">
        <w:rPr>
          <w:rFonts w:asciiTheme="minorHAnsi" w:hAnsiTheme="minorHAnsi" w:cstheme="minorHAnsi"/>
        </w:rPr>
        <w:t xml:space="preserve"> </w:t>
      </w:r>
      <w:r w:rsidR="00AE23B7">
        <w:rPr>
          <w:rFonts w:asciiTheme="minorHAnsi" w:hAnsiTheme="minorHAnsi" w:cstheme="minorHAnsi"/>
        </w:rPr>
        <w:tab/>
      </w:r>
      <w:r w:rsidRPr="00AE23B7">
        <w:rPr>
          <w:rFonts w:asciiTheme="minorHAnsi" w:hAnsiTheme="minorHAnsi" w:cstheme="minorHAnsi"/>
        </w:rPr>
        <w:t xml:space="preserve">Kiteen kaupunki: </w:t>
      </w:r>
      <w:r w:rsidR="007B605A">
        <w:rPr>
          <w:rFonts w:asciiTheme="minorHAnsi" w:hAnsiTheme="minorHAnsi" w:cstheme="minorHAnsi"/>
        </w:rPr>
        <w:tab/>
      </w:r>
      <w:r w:rsidRPr="00AE23B7">
        <w:rPr>
          <w:rFonts w:asciiTheme="minorHAnsi" w:hAnsiTheme="minorHAnsi" w:cstheme="minorHAnsi"/>
        </w:rPr>
        <w:t xml:space="preserve">Kari </w:t>
      </w:r>
      <w:r w:rsidR="00AE23B7" w:rsidRPr="00AE23B7">
        <w:rPr>
          <w:rFonts w:asciiTheme="minorHAnsi" w:hAnsiTheme="minorHAnsi" w:cstheme="minorHAnsi"/>
        </w:rPr>
        <w:t>Siponen Tekninen johtaja</w:t>
      </w:r>
    </w:p>
    <w:p w14:paraId="4A3BB9F4" w14:textId="40DB1541" w:rsidR="00B708AF" w:rsidRPr="00AE23B7" w:rsidRDefault="00CC55D0" w:rsidP="007B605A">
      <w:pPr>
        <w:pStyle w:val="Standard"/>
        <w:ind w:left="2127" w:firstLine="709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Susanna </w:t>
      </w:r>
      <w:r w:rsidR="00AE23B7" w:rsidRPr="00AE23B7">
        <w:rPr>
          <w:rFonts w:asciiTheme="minorHAnsi" w:hAnsiTheme="minorHAnsi" w:cstheme="minorHAnsi"/>
        </w:rPr>
        <w:t>Havurinne Kaupungin</w:t>
      </w:r>
      <w:r w:rsidRPr="00AE23B7">
        <w:rPr>
          <w:rFonts w:asciiTheme="minorHAnsi" w:hAnsiTheme="minorHAnsi" w:cstheme="minorHAnsi"/>
        </w:rPr>
        <w:t xml:space="preserve"> puutarhuri</w:t>
      </w:r>
    </w:p>
    <w:p w14:paraId="30FD317A" w14:textId="77777777" w:rsidR="007B605A" w:rsidRDefault="00CC55D0" w:rsidP="00AE23B7">
      <w:pPr>
        <w:pStyle w:val="Standard"/>
        <w:ind w:left="709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K-K:n vammaisneuvosto:</w:t>
      </w:r>
      <w:r w:rsidR="00AE23B7">
        <w:rPr>
          <w:rFonts w:asciiTheme="minorHAnsi" w:hAnsiTheme="minorHAnsi" w:cstheme="minorHAnsi"/>
        </w:rPr>
        <w:t xml:space="preserve"> </w:t>
      </w:r>
    </w:p>
    <w:p w14:paraId="4F692FD6" w14:textId="51CC9857" w:rsidR="00B708AF" w:rsidRPr="00AE23B7" w:rsidRDefault="00CC55D0" w:rsidP="007B605A">
      <w:pPr>
        <w:pStyle w:val="Standard"/>
        <w:ind w:left="2836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Eija Hakulinen</w:t>
      </w:r>
      <w:r w:rsidR="00AE23B7">
        <w:rPr>
          <w:rFonts w:asciiTheme="minorHAnsi" w:hAnsiTheme="minorHAnsi" w:cstheme="minorHAnsi"/>
        </w:rPr>
        <w:t xml:space="preserve">, </w:t>
      </w:r>
      <w:r w:rsidRPr="00AE23B7">
        <w:rPr>
          <w:rFonts w:asciiTheme="minorHAnsi" w:hAnsiTheme="minorHAnsi" w:cstheme="minorHAnsi"/>
        </w:rPr>
        <w:t>Liisa Pirhonen</w:t>
      </w:r>
      <w:r w:rsidR="00AE23B7">
        <w:rPr>
          <w:rFonts w:asciiTheme="minorHAnsi" w:hAnsiTheme="minorHAnsi" w:cstheme="minorHAnsi"/>
        </w:rPr>
        <w:t xml:space="preserve">, </w:t>
      </w:r>
      <w:r w:rsidRPr="00AE23B7">
        <w:rPr>
          <w:rFonts w:asciiTheme="minorHAnsi" w:hAnsiTheme="minorHAnsi" w:cstheme="minorHAnsi"/>
        </w:rPr>
        <w:t xml:space="preserve">Marja-Liisa </w:t>
      </w:r>
      <w:proofErr w:type="spellStart"/>
      <w:r w:rsidRPr="00AE23B7">
        <w:rPr>
          <w:rFonts w:asciiTheme="minorHAnsi" w:hAnsiTheme="minorHAnsi" w:cstheme="minorHAnsi"/>
        </w:rPr>
        <w:t>Lamminsalo</w:t>
      </w:r>
      <w:proofErr w:type="spellEnd"/>
      <w:r w:rsidR="00AE23B7">
        <w:rPr>
          <w:rFonts w:asciiTheme="minorHAnsi" w:hAnsiTheme="minorHAnsi" w:cstheme="minorHAnsi"/>
        </w:rPr>
        <w:t>,</w:t>
      </w:r>
      <w:r w:rsidRPr="00AE23B7">
        <w:rPr>
          <w:rFonts w:asciiTheme="minorHAnsi" w:hAnsiTheme="minorHAnsi" w:cstheme="minorHAnsi"/>
        </w:rPr>
        <w:t xml:space="preserve"> David Jokinen</w:t>
      </w:r>
      <w:r w:rsidR="00AE23B7">
        <w:rPr>
          <w:rFonts w:asciiTheme="minorHAnsi" w:hAnsiTheme="minorHAnsi" w:cstheme="minorHAnsi"/>
        </w:rPr>
        <w:t xml:space="preserve">, </w:t>
      </w:r>
      <w:r w:rsidRPr="00AE23B7">
        <w:rPr>
          <w:rFonts w:asciiTheme="minorHAnsi" w:hAnsiTheme="minorHAnsi" w:cstheme="minorHAnsi"/>
        </w:rPr>
        <w:t>Arto Luukkainen</w:t>
      </w:r>
    </w:p>
    <w:p w14:paraId="7D91EC8C" w14:textId="77777777" w:rsidR="00AE23B7" w:rsidRDefault="00AE23B7" w:rsidP="00AE23B7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Asiat:</w:t>
      </w:r>
    </w:p>
    <w:p w14:paraId="622CA30E" w14:textId="6C9C1765" w:rsidR="00AE23B7" w:rsidRDefault="00AE23B7" w:rsidP="00AE23B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Kiteen esteettömyyskartoitu</w:t>
      </w:r>
      <w:r>
        <w:rPr>
          <w:rFonts w:asciiTheme="minorHAnsi" w:hAnsiTheme="minorHAnsi" w:cstheme="minorHAnsi"/>
        </w:rPr>
        <w:t>ksen</w:t>
      </w:r>
      <w:r w:rsidRPr="00AE23B7">
        <w:rPr>
          <w:rFonts w:asciiTheme="minorHAnsi" w:hAnsiTheme="minorHAnsi" w:cstheme="minorHAnsi"/>
        </w:rPr>
        <w:t xml:space="preserve"> tarkastuskäyntikierros eri kohteissa</w:t>
      </w:r>
      <w:r w:rsidR="00364B05">
        <w:rPr>
          <w:rFonts w:asciiTheme="minorHAnsi" w:hAnsiTheme="minorHAnsi" w:cstheme="minorHAnsi"/>
        </w:rPr>
        <w:t>. Esteettömyyskartoituksia tehdään jatkuvasti K-K:n vammaisneuvoston toimesta.</w:t>
      </w:r>
    </w:p>
    <w:p w14:paraId="0F1A4E1B" w14:textId="77777777" w:rsidR="00AE23B7" w:rsidRDefault="00AE23B7" w:rsidP="00AE23B7">
      <w:pPr>
        <w:pStyle w:val="Standard"/>
        <w:ind w:left="720"/>
        <w:rPr>
          <w:rFonts w:asciiTheme="minorHAnsi" w:hAnsiTheme="minorHAnsi" w:cstheme="minorHAnsi"/>
        </w:rPr>
      </w:pPr>
    </w:p>
    <w:p w14:paraId="1E1B5F61" w14:textId="0DA5E56B" w:rsidR="00B708AF" w:rsidRPr="00AE23B7" w:rsidRDefault="00CC55D0" w:rsidP="00AE23B7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Kiteen Näyttelykeskus</w:t>
      </w:r>
      <w:r w:rsidR="00AE23B7" w:rsidRPr="00AE23B7">
        <w:rPr>
          <w:rFonts w:asciiTheme="minorHAnsi" w:hAnsiTheme="minorHAnsi" w:cstheme="minorHAnsi"/>
        </w:rPr>
        <w:t xml:space="preserve">: </w:t>
      </w:r>
      <w:r w:rsidRPr="00AE23B7">
        <w:rPr>
          <w:rFonts w:asciiTheme="minorHAnsi" w:hAnsiTheme="minorHAnsi" w:cstheme="minorHAnsi"/>
        </w:rPr>
        <w:t xml:space="preserve">Sisään käynti: </w:t>
      </w:r>
      <w:proofErr w:type="spellStart"/>
      <w:r w:rsidRPr="00AE23B7">
        <w:rPr>
          <w:rFonts w:asciiTheme="minorHAnsi" w:hAnsiTheme="minorHAnsi" w:cstheme="minorHAnsi"/>
        </w:rPr>
        <w:t>Invaluiska</w:t>
      </w:r>
      <w:proofErr w:type="spellEnd"/>
      <w:r w:rsidRPr="00AE23B7">
        <w:rPr>
          <w:rFonts w:asciiTheme="minorHAnsi" w:hAnsiTheme="minorHAnsi" w:cstheme="minorHAnsi"/>
        </w:rPr>
        <w:t xml:space="preserve"> liian jyrkkä ja lyhyt. Ulko-ovi ja tuulikaapin</w:t>
      </w:r>
    </w:p>
    <w:p w14:paraId="49D7FA73" w14:textId="3E49B241" w:rsidR="00B708AF" w:rsidRPr="00AE23B7" w:rsidRDefault="00CC55D0" w:rsidP="00AE23B7">
      <w:pPr>
        <w:pStyle w:val="Standard"/>
        <w:ind w:left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sisäovi eri kohdilla. Pyörätuolilla erittäin hankala sisälle pääsy, sähköpyörätuolilla melkein mahdotonta. Vessa erittäin tilava ja hyvä. Sisätilat väljät</w:t>
      </w:r>
      <w:r w:rsidR="00AE23B7">
        <w:rPr>
          <w:rFonts w:asciiTheme="minorHAnsi" w:hAnsiTheme="minorHAnsi" w:cstheme="minorHAnsi"/>
        </w:rPr>
        <w:t xml:space="preserve">, </w:t>
      </w:r>
      <w:r w:rsidRPr="00AE23B7">
        <w:rPr>
          <w:rFonts w:asciiTheme="minorHAnsi" w:hAnsiTheme="minorHAnsi" w:cstheme="minorHAnsi"/>
        </w:rPr>
        <w:t>pyörätuolilla helppo kulkea.</w:t>
      </w:r>
    </w:p>
    <w:p w14:paraId="520AD837" w14:textId="1311066A" w:rsidR="00B708AF" w:rsidRPr="00AE23B7" w:rsidRDefault="00CC55D0" w:rsidP="00AE23B7">
      <w:pPr>
        <w:pStyle w:val="Standard"/>
        <w:ind w:left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Korjaus ehdotus: Ovet avautumaan samalle kohdalle. Keskiovien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 xml:space="preserve">kohdalla kätevin. </w:t>
      </w:r>
      <w:proofErr w:type="spellStart"/>
      <w:r w:rsidRPr="00AE23B7">
        <w:rPr>
          <w:rFonts w:asciiTheme="minorHAnsi" w:hAnsiTheme="minorHAnsi" w:cstheme="minorHAnsi"/>
        </w:rPr>
        <w:t>Invaluiskan</w:t>
      </w:r>
      <w:proofErr w:type="spellEnd"/>
      <w:r w:rsidRPr="00AE23B7">
        <w:rPr>
          <w:rFonts w:asciiTheme="minorHAnsi" w:hAnsiTheme="minorHAnsi" w:cstheme="minorHAnsi"/>
        </w:rPr>
        <w:t xml:space="preserve"> siirto aukeavien ovien kohdalle. Luiskan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jatkaminen ulko-oven mittaiseksi. Luiskan loiventaminen. Kynnysten huomioiminen.</w:t>
      </w:r>
    </w:p>
    <w:p w14:paraId="05158A21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69B71310" w14:textId="3A358675" w:rsidR="00B708AF" w:rsidRPr="00AE23B7" w:rsidRDefault="00CC55D0" w:rsidP="00AE23B7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Fanni-puisto: Käynti puistoon hyvä. Porttien avaaminen onnistuu hyvin</w:t>
      </w:r>
      <w:r w:rsidR="00AE23B7" w:rsidRPr="00AE23B7">
        <w:rPr>
          <w:rFonts w:asciiTheme="minorHAnsi" w:hAnsiTheme="minorHAnsi" w:cstheme="minorHAnsi"/>
        </w:rPr>
        <w:t xml:space="preserve"> </w:t>
      </w:r>
    </w:p>
    <w:p w14:paraId="7C507587" w14:textId="7D5FF94F" w:rsidR="00B708AF" w:rsidRPr="00AE23B7" w:rsidRDefault="00CC55D0" w:rsidP="00AE23B7">
      <w:pPr>
        <w:pStyle w:val="Standard"/>
        <w:ind w:firstLine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pyörätuolista käsin. Vessa hyvä. </w:t>
      </w:r>
      <w:proofErr w:type="spellStart"/>
      <w:r w:rsidRPr="00AE23B7">
        <w:rPr>
          <w:rFonts w:asciiTheme="minorHAnsi" w:hAnsiTheme="minorHAnsi" w:cstheme="minorHAnsi"/>
        </w:rPr>
        <w:t>Invaluiskat</w:t>
      </w:r>
      <w:proofErr w:type="spellEnd"/>
      <w:r w:rsidRPr="00AE23B7">
        <w:rPr>
          <w:rFonts w:asciiTheme="minorHAnsi" w:hAnsiTheme="minorHAnsi" w:cstheme="minorHAnsi"/>
        </w:rPr>
        <w:t xml:space="preserve"> hyvät.</w:t>
      </w:r>
      <w:r w:rsidR="00A7330F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Ei korjattavaa.</w:t>
      </w:r>
    </w:p>
    <w:p w14:paraId="35B9A804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0D95F3FA" w14:textId="0CEB0603" w:rsidR="00B708AF" w:rsidRPr="00AE23B7" w:rsidRDefault="00CC55D0" w:rsidP="00AE23B7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Tienristin puisto: Pyörätuolilla ei pääsy mahdollisuutta puistoon mistään</w:t>
      </w:r>
      <w:r w:rsidR="00AE23B7" w:rsidRP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kautta.</w:t>
      </w:r>
    </w:p>
    <w:p w14:paraId="1A506E7E" w14:textId="00A5F905" w:rsidR="00B708AF" w:rsidRPr="00AE23B7" w:rsidRDefault="00CC55D0" w:rsidP="00AE23B7">
      <w:pPr>
        <w:pStyle w:val="Standard"/>
        <w:ind w:left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Korjaus </w:t>
      </w:r>
      <w:r w:rsidR="00AE23B7" w:rsidRPr="00AE23B7">
        <w:rPr>
          <w:rFonts w:asciiTheme="minorHAnsi" w:hAnsiTheme="minorHAnsi" w:cstheme="minorHAnsi"/>
        </w:rPr>
        <w:t>ehdotus: Pyörätuolilla</w:t>
      </w:r>
      <w:r w:rsidRPr="00AE23B7">
        <w:rPr>
          <w:rFonts w:asciiTheme="minorHAnsi" w:hAnsiTheme="minorHAnsi" w:cstheme="minorHAnsi"/>
        </w:rPr>
        <w:t xml:space="preserve"> pääsy mahdollisuus puistoon laadittava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mahdollisimman helpoksi.</w:t>
      </w:r>
    </w:p>
    <w:p w14:paraId="1AAB9F8F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23D9DACD" w14:textId="21E2B015" w:rsidR="00B708AF" w:rsidRPr="00AE23B7" w:rsidRDefault="00CC55D0" w:rsidP="00AE23B7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Kiertoliittymä S-Marketin ja Funkkistalon </w:t>
      </w:r>
      <w:r w:rsidR="00AE23B7" w:rsidRPr="00AE23B7">
        <w:rPr>
          <w:rFonts w:asciiTheme="minorHAnsi" w:hAnsiTheme="minorHAnsi" w:cstheme="minorHAnsi"/>
        </w:rPr>
        <w:t>välissä: Funkkistalon</w:t>
      </w:r>
      <w:r w:rsidRPr="00AE23B7">
        <w:rPr>
          <w:rFonts w:asciiTheme="minorHAnsi" w:hAnsiTheme="minorHAnsi" w:cstheme="minorHAnsi"/>
        </w:rPr>
        <w:t xml:space="preserve"> puolella kanttikivet korkeat.</w:t>
      </w:r>
    </w:p>
    <w:p w14:paraId="4F9647B0" w14:textId="1D025076" w:rsidR="00B708AF" w:rsidRPr="00AE23B7" w:rsidRDefault="00CC55D0" w:rsidP="00AE23B7">
      <w:pPr>
        <w:pStyle w:val="Standard"/>
        <w:ind w:firstLine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Pyörätuolilla liikkuvat voi käyttää pyörätien luiskaa. Kanttikivet </w:t>
      </w:r>
      <w:r w:rsidR="00AE23B7" w:rsidRPr="00AE23B7">
        <w:rPr>
          <w:rFonts w:asciiTheme="minorHAnsi" w:hAnsiTheme="minorHAnsi" w:cstheme="minorHAnsi"/>
        </w:rPr>
        <w:t>ovat</w:t>
      </w:r>
      <w:r w:rsidRPr="00AE23B7">
        <w:rPr>
          <w:rFonts w:asciiTheme="minorHAnsi" w:hAnsiTheme="minorHAnsi" w:cstheme="minorHAnsi"/>
        </w:rPr>
        <w:t xml:space="preserve"> siinä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hyvät.</w:t>
      </w:r>
    </w:p>
    <w:p w14:paraId="534904C7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465ACB7D" w14:textId="0F11F02C" w:rsidR="00B708AF" w:rsidRPr="00AE23B7" w:rsidRDefault="00CC55D0" w:rsidP="00AE23B7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Kiteentien varren eri liikkeiden eteen, sekä torille hankala päästä pyörätuolilla. Kupiaisen risteys erittäin hankala. Katukiveys liian korkea.</w:t>
      </w:r>
    </w:p>
    <w:p w14:paraId="243D462A" w14:textId="77777777" w:rsidR="00B708AF" w:rsidRPr="00AE23B7" w:rsidRDefault="00B708AF">
      <w:pPr>
        <w:pStyle w:val="Standard"/>
        <w:rPr>
          <w:rFonts w:asciiTheme="minorHAnsi" w:hAnsiTheme="minorHAnsi" w:cstheme="minorHAnsi"/>
        </w:rPr>
      </w:pPr>
    </w:p>
    <w:p w14:paraId="7C24D291" w14:textId="48590BDD" w:rsidR="00B708AF" w:rsidRPr="00AE23B7" w:rsidRDefault="00CC55D0" w:rsidP="00A7330F">
      <w:pPr>
        <w:pStyle w:val="Standard"/>
        <w:ind w:left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 xml:space="preserve">Kiteen kaupungilla on </w:t>
      </w:r>
      <w:r w:rsidR="00AE23B7" w:rsidRPr="00AE23B7">
        <w:rPr>
          <w:rFonts w:asciiTheme="minorHAnsi" w:hAnsiTheme="minorHAnsi" w:cstheme="minorHAnsi"/>
        </w:rPr>
        <w:t>liikennejärjestelysuunnitelma,</w:t>
      </w:r>
      <w:r w:rsidRPr="00AE23B7">
        <w:rPr>
          <w:rFonts w:asciiTheme="minorHAnsi" w:hAnsiTheme="minorHAnsi" w:cstheme="minorHAnsi"/>
        </w:rPr>
        <w:t xml:space="preserve"> jossa on huomioitu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>kyseessä olevat kohteet ja niiden korjaaminen. Suunnitelmassa on Kupiaisen risteykseen kiertoliittymän rakentaminen ja torialueen laajentaminen.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 xml:space="preserve">Parkkipaikkojen </w:t>
      </w:r>
      <w:proofErr w:type="spellStart"/>
      <w:r w:rsidRPr="00AE23B7">
        <w:rPr>
          <w:rFonts w:asciiTheme="minorHAnsi" w:hAnsiTheme="minorHAnsi" w:cstheme="minorHAnsi"/>
        </w:rPr>
        <w:t>invapaikoissa</w:t>
      </w:r>
      <w:proofErr w:type="spellEnd"/>
      <w:r w:rsidRPr="00AE23B7">
        <w:rPr>
          <w:rFonts w:asciiTheme="minorHAnsi" w:hAnsiTheme="minorHAnsi" w:cstheme="minorHAnsi"/>
        </w:rPr>
        <w:t xml:space="preserve"> on myös korjaamisen aihetta.</w:t>
      </w:r>
      <w:r w:rsidR="00A7330F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 xml:space="preserve">Kari Siponen </w:t>
      </w:r>
      <w:r w:rsidR="00AE23B7" w:rsidRPr="00AE23B7">
        <w:rPr>
          <w:rFonts w:asciiTheme="minorHAnsi" w:hAnsiTheme="minorHAnsi" w:cstheme="minorHAnsi"/>
        </w:rPr>
        <w:t>tiedotti,</w:t>
      </w:r>
      <w:r w:rsidRPr="00AE23B7">
        <w:rPr>
          <w:rFonts w:asciiTheme="minorHAnsi" w:hAnsiTheme="minorHAnsi" w:cstheme="minorHAnsi"/>
        </w:rPr>
        <w:t xml:space="preserve"> että Autoliitolla on Kiteen kaupungin kanssa yhteinen </w:t>
      </w:r>
      <w:r w:rsidR="00AE23B7" w:rsidRPr="00AE23B7">
        <w:rPr>
          <w:rFonts w:asciiTheme="minorHAnsi" w:hAnsiTheme="minorHAnsi" w:cstheme="minorHAnsi"/>
        </w:rPr>
        <w:t>karttasovellus,</w:t>
      </w:r>
      <w:r w:rsidRPr="00AE23B7">
        <w:rPr>
          <w:rFonts w:asciiTheme="minorHAnsi" w:hAnsiTheme="minorHAnsi" w:cstheme="minorHAnsi"/>
        </w:rPr>
        <w:t xml:space="preserve"> josta näkee Kiteellä olevat parkkialueiden </w:t>
      </w:r>
      <w:proofErr w:type="spellStart"/>
      <w:r w:rsidRPr="00AE23B7">
        <w:rPr>
          <w:rFonts w:asciiTheme="minorHAnsi" w:hAnsiTheme="minorHAnsi" w:cstheme="minorHAnsi"/>
        </w:rPr>
        <w:t>invapaikat</w:t>
      </w:r>
      <w:proofErr w:type="spellEnd"/>
      <w:r w:rsidRPr="00AE23B7">
        <w:rPr>
          <w:rFonts w:asciiTheme="minorHAnsi" w:hAnsiTheme="minorHAnsi" w:cstheme="minorHAnsi"/>
        </w:rPr>
        <w:t>.</w:t>
      </w:r>
      <w:r w:rsidR="00AE23B7">
        <w:rPr>
          <w:rFonts w:asciiTheme="minorHAnsi" w:hAnsiTheme="minorHAnsi" w:cstheme="minorHAnsi"/>
        </w:rPr>
        <w:t xml:space="preserve"> </w:t>
      </w:r>
      <w:r w:rsidRPr="00AE23B7">
        <w:rPr>
          <w:rFonts w:asciiTheme="minorHAnsi" w:hAnsiTheme="minorHAnsi" w:cstheme="minorHAnsi"/>
        </w:rPr>
        <w:t xml:space="preserve">Käyntikohteina oli niitä </w:t>
      </w:r>
      <w:r w:rsidR="00AE23B7" w:rsidRPr="00AE23B7">
        <w:rPr>
          <w:rFonts w:asciiTheme="minorHAnsi" w:hAnsiTheme="minorHAnsi" w:cstheme="minorHAnsi"/>
        </w:rPr>
        <w:t>paikkoja,</w:t>
      </w:r>
      <w:r w:rsidRPr="00AE23B7">
        <w:rPr>
          <w:rFonts w:asciiTheme="minorHAnsi" w:hAnsiTheme="minorHAnsi" w:cstheme="minorHAnsi"/>
        </w:rPr>
        <w:t xml:space="preserve"> jotka kuuluvat Kiteen kaupungin vastuualueeseen kunnossapidon osalta.</w:t>
      </w:r>
      <w:r w:rsidR="00A7330F">
        <w:rPr>
          <w:rFonts w:asciiTheme="minorHAnsi" w:hAnsiTheme="minorHAnsi" w:cstheme="minorHAnsi"/>
        </w:rPr>
        <w:t xml:space="preserve"> </w:t>
      </w:r>
    </w:p>
    <w:p w14:paraId="100D1C3D" w14:textId="77777777" w:rsidR="00A7330F" w:rsidRDefault="00CC55D0" w:rsidP="00A7330F">
      <w:pPr>
        <w:pStyle w:val="Standard"/>
        <w:ind w:left="495"/>
        <w:rPr>
          <w:rFonts w:asciiTheme="minorHAnsi" w:hAnsiTheme="minorHAnsi" w:cstheme="minorHAnsi"/>
        </w:rPr>
      </w:pPr>
      <w:r w:rsidRPr="00AE23B7">
        <w:rPr>
          <w:rFonts w:asciiTheme="minorHAnsi" w:hAnsiTheme="minorHAnsi" w:cstheme="minorHAnsi"/>
        </w:rPr>
        <w:t>Yksityisomistuksessa olevien liikkeiden esteettömyydet käydään katsomassa myöhemmin.</w:t>
      </w:r>
      <w:r w:rsidR="00A7330F">
        <w:rPr>
          <w:rFonts w:asciiTheme="minorHAnsi" w:hAnsiTheme="minorHAnsi" w:cstheme="minorHAnsi"/>
        </w:rPr>
        <w:t xml:space="preserve"> </w:t>
      </w:r>
    </w:p>
    <w:p w14:paraId="5A1B0B39" w14:textId="25A70DCB" w:rsidR="00A7330F" w:rsidRDefault="00A7330F" w:rsidP="00A7330F">
      <w:pPr>
        <w:pStyle w:val="Standard"/>
        <w:ind w:left="495"/>
        <w:rPr>
          <w:rFonts w:asciiTheme="minorHAnsi" w:hAnsiTheme="minorHAnsi" w:cstheme="minorHAnsi"/>
        </w:rPr>
      </w:pPr>
    </w:p>
    <w:p w14:paraId="12DA6568" w14:textId="77777777" w:rsidR="00364B05" w:rsidRDefault="00364B05" w:rsidP="00A7330F">
      <w:pPr>
        <w:pStyle w:val="Standard"/>
        <w:ind w:left="495"/>
        <w:rPr>
          <w:rFonts w:asciiTheme="minorHAnsi" w:hAnsiTheme="minorHAnsi" w:cstheme="minorHAnsi"/>
        </w:rPr>
      </w:pPr>
    </w:p>
    <w:p w14:paraId="1F6A4176" w14:textId="79E7C205" w:rsidR="00B708AF" w:rsidRDefault="00364B05" w:rsidP="00A7330F">
      <w:pPr>
        <w:pStyle w:val="Standard"/>
        <w:ind w:left="4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Seuraava kokous pe 20.9.2024 klo 13 Kiteen lukion kabinetti.</w:t>
      </w:r>
    </w:p>
    <w:p w14:paraId="0E32F455" w14:textId="77777777" w:rsidR="00A7330F" w:rsidRDefault="00A7330F" w:rsidP="00A7330F">
      <w:pPr>
        <w:pStyle w:val="Standard"/>
        <w:ind w:left="495"/>
        <w:rPr>
          <w:rFonts w:asciiTheme="minorHAnsi" w:hAnsiTheme="minorHAnsi" w:cstheme="minorHAnsi"/>
        </w:rPr>
      </w:pPr>
    </w:p>
    <w:p w14:paraId="51962582" w14:textId="77777777" w:rsidR="00A7330F" w:rsidRDefault="00A7330F" w:rsidP="00A7330F">
      <w:pPr>
        <w:pStyle w:val="Standard"/>
        <w:ind w:left="495"/>
        <w:rPr>
          <w:rFonts w:asciiTheme="minorHAnsi" w:hAnsiTheme="minorHAnsi" w:cstheme="minorHAnsi"/>
        </w:rPr>
      </w:pPr>
    </w:p>
    <w:p w14:paraId="43845C6A" w14:textId="5D335532" w:rsidR="00A7330F" w:rsidRDefault="00A7330F" w:rsidP="00A7330F">
      <w:pPr>
        <w:pStyle w:val="Standard"/>
        <w:ind w:left="4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Kitee, 29.8.2024 </w:t>
      </w:r>
      <w:r>
        <w:rPr>
          <w:rFonts w:asciiTheme="minorHAnsi" w:hAnsiTheme="minorHAnsi" w:cstheme="minorHAnsi"/>
        </w:rPr>
        <w:tab/>
        <w:t xml:space="preserve">Marja-Liisa </w:t>
      </w:r>
      <w:proofErr w:type="spellStart"/>
      <w:r>
        <w:rPr>
          <w:rFonts w:asciiTheme="minorHAnsi" w:hAnsiTheme="minorHAnsi" w:cstheme="minorHAnsi"/>
        </w:rPr>
        <w:t>Lamminsalo</w:t>
      </w:r>
      <w:proofErr w:type="spellEnd"/>
    </w:p>
    <w:p w14:paraId="462D86CB" w14:textId="4E7B063F" w:rsidR="00B708AF" w:rsidRPr="00AE23B7" w:rsidRDefault="00A7330F" w:rsidP="00364B05">
      <w:pPr>
        <w:pStyle w:val="Standard"/>
        <w:ind w:left="4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K-K:n vammaisneuvoston puheenjohtaja</w:t>
      </w:r>
    </w:p>
    <w:sectPr w:rsidR="00B708AF" w:rsidRPr="00AE23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D752" w14:textId="77777777" w:rsidR="00A01D59" w:rsidRDefault="00A01D59">
      <w:pPr>
        <w:rPr>
          <w:rFonts w:hint="eastAsia"/>
        </w:rPr>
      </w:pPr>
      <w:r>
        <w:separator/>
      </w:r>
    </w:p>
  </w:endnote>
  <w:endnote w:type="continuationSeparator" w:id="0">
    <w:p w14:paraId="1008DDAB" w14:textId="77777777" w:rsidR="00A01D59" w:rsidRDefault="00A01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4749" w14:textId="77777777" w:rsidR="00A01D59" w:rsidRDefault="00A01D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B2AE89" w14:textId="77777777" w:rsidR="00A01D59" w:rsidRDefault="00A01D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399"/>
    <w:multiLevelType w:val="hybridMultilevel"/>
    <w:tmpl w:val="0F242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D03"/>
    <w:multiLevelType w:val="hybridMultilevel"/>
    <w:tmpl w:val="4AC6FDD8"/>
    <w:lvl w:ilvl="0" w:tplc="4686074C">
      <w:start w:val="1"/>
      <w:numFmt w:val="bullet"/>
      <w:lvlText w:val="-"/>
      <w:lvlJc w:val="left"/>
      <w:pPr>
        <w:ind w:left="855" w:hanging="360"/>
      </w:pPr>
      <w:rPr>
        <w:rFonts w:ascii="Calibri" w:eastAsia="NSimSu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B69732A"/>
    <w:multiLevelType w:val="hybridMultilevel"/>
    <w:tmpl w:val="5D840F5C"/>
    <w:lvl w:ilvl="0" w:tplc="D1FC476C">
      <w:start w:val="1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326384">
    <w:abstractNumId w:val="0"/>
  </w:num>
  <w:num w:numId="2" w16cid:durableId="823474315">
    <w:abstractNumId w:val="2"/>
  </w:num>
  <w:num w:numId="3" w16cid:durableId="148951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AF"/>
    <w:rsid w:val="00364B05"/>
    <w:rsid w:val="006A4838"/>
    <w:rsid w:val="007B605A"/>
    <w:rsid w:val="00A01D59"/>
    <w:rsid w:val="00A7330F"/>
    <w:rsid w:val="00AE23B7"/>
    <w:rsid w:val="00B708AF"/>
    <w:rsid w:val="00C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B043"/>
  <w15:docId w15:val="{7BA19306-32B8-4738-815C-A758802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Kymäläinen Jyrki</dc:creator>
  <cp:lastModifiedBy>Miinin Tuula</cp:lastModifiedBy>
  <cp:revision>2</cp:revision>
  <dcterms:created xsi:type="dcterms:W3CDTF">2024-09-09T08:38:00Z</dcterms:created>
  <dcterms:modified xsi:type="dcterms:W3CDTF">2024-09-09T08:38:00Z</dcterms:modified>
</cp:coreProperties>
</file>